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93" w:rsidRPr="000F3136" w:rsidRDefault="008B0C96" w:rsidP="000767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 w:eastAsia="ru-RU"/>
        </w:rPr>
      </w:pPr>
      <w:r w:rsidRPr="008B0C96">
        <w:rPr>
          <w:rFonts w:ascii="Times New Roman" w:hAnsi="Times New Roman"/>
          <w:b/>
          <w:sz w:val="28"/>
          <w:szCs w:val="28"/>
          <w:lang w:val="uz-Cyrl-UZ" w:eastAsia="ru-RU"/>
        </w:rPr>
        <w:t>Нав</w:t>
      </w:r>
      <w:r>
        <w:rPr>
          <w:rFonts w:ascii="Times New Roman" w:hAnsi="Times New Roman"/>
          <w:b/>
          <w:sz w:val="28"/>
          <w:szCs w:val="28"/>
          <w:lang w:val="uz-Cyrl-UZ" w:eastAsia="ru-RU"/>
        </w:rPr>
        <w:t>оий давлат педагогика институти</w:t>
      </w:r>
      <w:r w:rsidR="005D5C93">
        <w:rPr>
          <w:rFonts w:ascii="Times New Roman" w:hAnsi="Times New Roman"/>
          <w:b/>
          <w:sz w:val="28"/>
          <w:szCs w:val="28"/>
          <w:lang w:val="uz-Cyrl-UZ" w:eastAsia="ru-RU"/>
        </w:rPr>
        <w:t>да</w:t>
      </w:r>
      <w:r w:rsidR="005D5C93" w:rsidRPr="000F3136">
        <w:rPr>
          <w:rFonts w:ascii="Times New Roman" w:hAnsi="Times New Roman"/>
          <w:b/>
          <w:sz w:val="28"/>
          <w:szCs w:val="28"/>
          <w:lang w:val="uz-Cyrl-UZ" w:eastAsia="ru-RU"/>
        </w:rPr>
        <w:t xml:space="preserve"> давлат-хусусий шериклик лойиҳаси асосида қуриш, жиҳозлаш ва фойдаланишни ташкил этиши бўйича</w:t>
      </w:r>
      <w:r w:rsidR="005D5C93">
        <w:rPr>
          <w:rFonts w:ascii="Times New Roman" w:hAnsi="Times New Roman"/>
          <w:b/>
          <w:sz w:val="28"/>
          <w:szCs w:val="28"/>
          <w:lang w:val="uz-Cyrl-UZ" w:eastAsia="ru-RU"/>
        </w:rPr>
        <w:t xml:space="preserve"> </w:t>
      </w:r>
      <w:r w:rsidR="005D5C93" w:rsidRPr="000F3136">
        <w:rPr>
          <w:rFonts w:ascii="Times New Roman" w:hAnsi="Times New Roman"/>
          <w:b/>
          <w:sz w:val="28"/>
          <w:szCs w:val="28"/>
          <w:lang w:val="uz-Cyrl-UZ" w:eastAsia="ru-RU"/>
        </w:rPr>
        <w:t>режалаштирилаётган талабалар турар жойи тўғрисида</w:t>
      </w:r>
    </w:p>
    <w:p w:rsidR="005D5C93" w:rsidRPr="000F3136" w:rsidRDefault="005D5C93" w:rsidP="00EB06DC">
      <w:pPr>
        <w:spacing w:before="240"/>
        <w:jc w:val="center"/>
        <w:rPr>
          <w:rFonts w:ascii="Times New Roman" w:hAnsi="Times New Roman"/>
          <w:b/>
          <w:sz w:val="28"/>
          <w:szCs w:val="28"/>
          <w:lang w:val="uz-Cyrl-UZ" w:eastAsia="ru-RU"/>
        </w:rPr>
      </w:pPr>
      <w:r w:rsidRPr="000F3136">
        <w:rPr>
          <w:rFonts w:ascii="Times New Roman" w:hAnsi="Times New Roman"/>
          <w:b/>
          <w:sz w:val="28"/>
          <w:szCs w:val="28"/>
          <w:lang w:val="uz-Cyrl-UZ" w:eastAsia="ru-RU"/>
        </w:rPr>
        <w:t>МАЪЛУМОТ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111"/>
        <w:gridCol w:w="4961"/>
      </w:tblGrid>
      <w:tr w:rsidR="005D5C93" w:rsidRPr="00FA3F20" w:rsidTr="00FA3F20">
        <w:trPr>
          <w:trHeight w:val="571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Асосий кўрсаткичлар</w:t>
            </w:r>
          </w:p>
        </w:tc>
        <w:tc>
          <w:tcPr>
            <w:tcW w:w="496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3F20">
              <w:rPr>
                <w:rFonts w:ascii="Times New Roman" w:hAnsi="Times New Roman"/>
                <w:b/>
                <w:sz w:val="28"/>
                <w:szCs w:val="28"/>
              </w:rPr>
              <w:t>Маълумотлар</w:t>
            </w:r>
            <w:proofErr w:type="spellEnd"/>
          </w:p>
        </w:tc>
      </w:tr>
      <w:tr w:rsidR="005D5C93" w:rsidRPr="004D163D" w:rsidTr="00FA3F20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Лойиҳанинг номи</w:t>
            </w:r>
          </w:p>
        </w:tc>
        <w:tc>
          <w:tcPr>
            <w:tcW w:w="4961" w:type="dxa"/>
            <w:vAlign w:val="center"/>
          </w:tcPr>
          <w:p w:rsidR="005D5C93" w:rsidRPr="00FA3F20" w:rsidRDefault="00487184" w:rsidP="00487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11F0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Навоий давлат педагогика институти ҳудудида 400 ўринли </w:t>
            </w:r>
            <w:r w:rsidR="005D5C93"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талабалар турар жойи биносини қуриш, жиҳозлаш ва бинодан фойдаланишни ташкил этиш</w:t>
            </w:r>
          </w:p>
        </w:tc>
      </w:tr>
      <w:tr w:rsidR="005D5C93" w:rsidRPr="00487184" w:rsidTr="00FA3F20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2.</w:t>
            </w: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Лойиҳа тарафларининг номи:</w:t>
            </w: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Давлат шериги</w:t>
            </w: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Хусусий ташаббускор</w:t>
            </w:r>
          </w:p>
        </w:tc>
        <w:tc>
          <w:tcPr>
            <w:tcW w:w="4961" w:type="dxa"/>
            <w:vAlign w:val="center"/>
          </w:tcPr>
          <w:p w:rsidR="005D5C93" w:rsidRDefault="00487184" w:rsidP="00FA3F2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11F0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Навоий давлат педагогика институти </w:t>
            </w:r>
          </w:p>
          <w:p w:rsidR="00487184" w:rsidRPr="00FA3F20" w:rsidRDefault="00487184" w:rsidP="00FA3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5D5C93" w:rsidRPr="00FA3F20" w:rsidRDefault="005D5C93" w:rsidP="00FA3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“</w:t>
            </w:r>
            <w:r w:rsidR="00487184" w:rsidRPr="00211F0F">
              <w:rPr>
                <w:rFonts w:ascii="Times New Roman" w:hAnsi="Times New Roman"/>
                <w:sz w:val="26"/>
                <w:szCs w:val="26"/>
                <w:lang w:val="uz-Cyrl-UZ"/>
              </w:rPr>
              <w:t>Dil Mond” ИЧХСФ</w:t>
            </w:r>
          </w:p>
        </w:tc>
      </w:tr>
      <w:tr w:rsidR="005D5C93" w:rsidRPr="00487184" w:rsidTr="00FA3F20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Л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ойиҳанинг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фаолият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йўналиши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FA3F20" w:rsidRDefault="00487184" w:rsidP="00487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11F0F">
              <w:rPr>
                <w:rFonts w:ascii="Times New Roman" w:hAnsi="Times New Roman"/>
                <w:sz w:val="26"/>
                <w:szCs w:val="26"/>
                <w:lang w:val="uz-Cyrl-UZ"/>
              </w:rPr>
              <w:t>Навоий давлат педагогика институти</w:t>
            </w:r>
            <w:r w:rsidR="005D5C9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нинг </w:t>
            </w:r>
            <w:r w:rsidR="005D5C93"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талабалари турар жой билан таъминланади.</w:t>
            </w:r>
          </w:p>
        </w:tc>
      </w:tr>
      <w:tr w:rsidR="005D5C93" w:rsidRPr="004D163D" w:rsidTr="00FA3F20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Лойиҳанинг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жойлашган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манзили</w:t>
            </w:r>
          </w:p>
        </w:tc>
        <w:tc>
          <w:tcPr>
            <w:tcW w:w="4961" w:type="dxa"/>
            <w:vAlign w:val="center"/>
          </w:tcPr>
          <w:p w:rsidR="005D5C93" w:rsidRPr="00FA3F20" w:rsidRDefault="00487184" w:rsidP="00FA3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E7BEC">
              <w:rPr>
                <w:rFonts w:ascii="Times New Roman" w:eastAsia="Times New Roman" w:hAnsi="Times New Roman"/>
                <w:color w:val="333333"/>
                <w:sz w:val="24"/>
                <w:szCs w:val="24"/>
                <w:lang w:val="uz-Latn-UZ" w:eastAsia="ru-RU"/>
              </w:rPr>
              <w:t>Navoiy</w:t>
            </w:r>
            <w:r w:rsidRPr="00320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uz-Latn-UZ" w:eastAsia="ru-RU"/>
              </w:rPr>
              <w:t xml:space="preserve"> viloyati, </w:t>
            </w:r>
            <w:r w:rsidRPr="009E7BEC">
              <w:rPr>
                <w:rFonts w:ascii="Times New Roman" w:eastAsia="Times New Roman" w:hAnsi="Times New Roman"/>
                <w:color w:val="333333"/>
                <w:sz w:val="24"/>
                <w:szCs w:val="24"/>
                <w:lang w:val="uz-Latn-UZ" w:eastAsia="ru-RU"/>
              </w:rPr>
              <w:t>Navoiy</w:t>
            </w:r>
            <w:r w:rsidRPr="00320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uz-Latn-UZ" w:eastAsia="ru-RU"/>
              </w:rPr>
              <w:t xml:space="preserve"> shahar, </w:t>
            </w:r>
            <w:r w:rsidRPr="009E7BEC">
              <w:rPr>
                <w:rFonts w:ascii="Times New Roman" w:eastAsia="Times New Roman" w:hAnsi="Times New Roman"/>
                <w:color w:val="333333"/>
                <w:sz w:val="24"/>
                <w:szCs w:val="24"/>
                <w:lang w:val="uz-Latn-UZ" w:eastAsia="ru-RU"/>
              </w:rPr>
              <w:t>Ibn Sino</w:t>
            </w:r>
            <w:r w:rsidRPr="00320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uz-Cyrl-UZ" w:eastAsia="ru-RU"/>
              </w:rPr>
              <w:t xml:space="preserve"> ko‘chasi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uz-Latn-UZ" w:eastAsia="ru-RU"/>
              </w:rPr>
              <w:t>45-</w:t>
            </w:r>
            <w:r w:rsidRPr="009E7BEC">
              <w:rPr>
                <w:rFonts w:ascii="Times New Roman" w:eastAsia="Times New Roman" w:hAnsi="Times New Roman"/>
                <w:color w:val="333333"/>
                <w:sz w:val="24"/>
                <w:szCs w:val="24"/>
                <w:lang w:val="uz-Latn-UZ" w:eastAsia="ru-RU"/>
              </w:rPr>
              <w:t>uy</w:t>
            </w:r>
          </w:p>
        </w:tc>
      </w:tr>
      <w:tr w:rsidR="005D5C93" w:rsidRPr="00FA3F20" w:rsidTr="00FA3F20">
        <w:trPr>
          <w:trHeight w:val="601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Лойиҳани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амалга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ошириш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муддати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30 йил</w:t>
            </w:r>
          </w:p>
        </w:tc>
      </w:tr>
      <w:tr w:rsidR="005D5C93" w:rsidRPr="001245ED" w:rsidTr="00FA3F20">
        <w:trPr>
          <w:trHeight w:val="1342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6. 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Истеъмолчиларга реализация қилинадиган товарларнинг (ишларнинг, хизматларнинг) тарифлари</w:t>
            </w:r>
          </w:p>
        </w:tc>
        <w:tc>
          <w:tcPr>
            <w:tcW w:w="4961" w:type="dxa"/>
            <w:vAlign w:val="center"/>
          </w:tcPr>
          <w:p w:rsidR="005D5C93" w:rsidRPr="00FA3F20" w:rsidRDefault="005D5C93" w:rsidP="00124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ja-JP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>Талабаларга тура</w:t>
            </w:r>
            <w:r w:rsidR="00487184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>р жойда яшаганлиги учун ойига 11</w:t>
            </w:r>
            <w:r w:rsidR="001245ED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>0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 xml:space="preserve"> минг сўм</w:t>
            </w:r>
          </w:p>
        </w:tc>
      </w:tr>
      <w:tr w:rsidR="005D5C93" w:rsidRPr="00FA3F20" w:rsidTr="00FA3F20">
        <w:trPr>
          <w:trHeight w:val="649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Лойиҳанинг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у</w:t>
            </w:r>
            <w:r w:rsidRPr="00FA3F20">
              <w:rPr>
                <w:rFonts w:ascii="Times New Roman" w:hAnsi="Times New Roman"/>
                <w:sz w:val="28"/>
                <w:szCs w:val="28"/>
              </w:rPr>
              <w:t xml:space="preserve">мумий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қиймати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FA3F20" w:rsidRDefault="004D5B6A" w:rsidP="001245ED">
            <w:pPr>
              <w:spacing w:before="120" w:after="120" w:line="276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  <w:t>27</w:t>
            </w:r>
            <w:r w:rsidR="001245ED"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  <w:t xml:space="preserve"> </w:t>
            </w:r>
            <w:r w:rsidR="00487184"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  <w:t>728,18</w:t>
            </w:r>
            <w:r w:rsidR="005D5C93" w:rsidRPr="00FA3F20"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  <w:t xml:space="preserve"> млн.сўм</w:t>
            </w:r>
          </w:p>
        </w:tc>
      </w:tr>
      <w:tr w:rsidR="005D5C93" w:rsidRPr="004D163D" w:rsidTr="00FA3F20">
        <w:trPr>
          <w:trHeight w:val="675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Давлат томонидан қўллаб-қувватлаш ҳажми ва турлари</w:t>
            </w:r>
          </w:p>
        </w:tc>
        <w:tc>
          <w:tcPr>
            <w:tcW w:w="4961" w:type="dxa"/>
            <w:vAlign w:val="center"/>
          </w:tcPr>
          <w:p w:rsidR="00636B5B" w:rsidRDefault="00636B5B" w:rsidP="00636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Олий таълим муассасаси худудидан 0,3 га ер майдони ажратилади.</w:t>
            </w:r>
          </w:p>
          <w:p w:rsidR="005D5C93" w:rsidRPr="00FA3F20" w:rsidRDefault="00636B5B" w:rsidP="00636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ТТЖни қуриш ва жихозлаш учун давлат бюджетидан 10</w:t>
            </w:r>
            <w:r w:rsidRPr="00636B5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800,0 млн.сўм субсидия ажратилади.</w:t>
            </w:r>
          </w:p>
        </w:tc>
      </w:tr>
      <w:tr w:rsidR="005D5C93" w:rsidRPr="004D163D" w:rsidTr="00FA3F20">
        <w:trPr>
          <w:trHeight w:val="555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Яратиладиган иш ўринлари сони</w:t>
            </w:r>
          </w:p>
        </w:tc>
        <w:tc>
          <w:tcPr>
            <w:tcW w:w="4961" w:type="dxa"/>
            <w:vAlign w:val="center"/>
          </w:tcPr>
          <w:p w:rsidR="005D5C93" w:rsidRPr="00FA3F20" w:rsidRDefault="005D5C93" w:rsidP="00124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Талабалар ту</w:t>
            </w:r>
            <w:r w:rsidR="004D5B6A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рар жойи тўлиқ ишга тушганда, </w:t>
            </w:r>
            <w:r w:rsidR="004D163D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22</w:t>
            </w:r>
            <w:bookmarkStart w:id="0" w:name="_GoBack"/>
            <w:bookmarkEnd w:id="0"/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 та штат бирлигида иш жойи пайдо бўлади</w:t>
            </w:r>
          </w:p>
        </w:tc>
      </w:tr>
    </w:tbl>
    <w:p w:rsidR="005D5C93" w:rsidRPr="000F3136" w:rsidRDefault="005D5C93" w:rsidP="001174AA">
      <w:pPr>
        <w:rPr>
          <w:rFonts w:ascii="Times New Roman" w:hAnsi="Times New Roman"/>
          <w:sz w:val="28"/>
          <w:szCs w:val="28"/>
          <w:lang w:val="uz-Cyrl-UZ"/>
        </w:rPr>
      </w:pPr>
    </w:p>
    <w:p w:rsidR="005D5C93" w:rsidRPr="000F3136" w:rsidRDefault="005D5C93" w:rsidP="001174AA">
      <w:pPr>
        <w:rPr>
          <w:rFonts w:ascii="Times New Roman" w:hAnsi="Times New Roman"/>
          <w:sz w:val="28"/>
          <w:szCs w:val="28"/>
          <w:lang w:val="uz-Cyrl-UZ"/>
        </w:rPr>
      </w:pPr>
    </w:p>
    <w:sectPr w:rsidR="005D5C93" w:rsidRPr="000F3136" w:rsidSect="00F833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E3053"/>
    <w:multiLevelType w:val="hybridMultilevel"/>
    <w:tmpl w:val="6990225C"/>
    <w:lvl w:ilvl="0" w:tplc="ABE023B6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AA"/>
    <w:rsid w:val="00007AC4"/>
    <w:rsid w:val="00051A59"/>
    <w:rsid w:val="0006633F"/>
    <w:rsid w:val="00076724"/>
    <w:rsid w:val="000E458B"/>
    <w:rsid w:val="000F3136"/>
    <w:rsid w:val="00114D82"/>
    <w:rsid w:val="001174AA"/>
    <w:rsid w:val="001245ED"/>
    <w:rsid w:val="001621B2"/>
    <w:rsid w:val="001C0C5E"/>
    <w:rsid w:val="001E3DA8"/>
    <w:rsid w:val="002666D0"/>
    <w:rsid w:val="003E3142"/>
    <w:rsid w:val="004460D3"/>
    <w:rsid w:val="00447D90"/>
    <w:rsid w:val="00487184"/>
    <w:rsid w:val="004D122D"/>
    <w:rsid w:val="004D163D"/>
    <w:rsid w:val="004D5B6A"/>
    <w:rsid w:val="004E6C42"/>
    <w:rsid w:val="005D5C93"/>
    <w:rsid w:val="00636B5B"/>
    <w:rsid w:val="00677486"/>
    <w:rsid w:val="006B11A7"/>
    <w:rsid w:val="006D5FC2"/>
    <w:rsid w:val="007245CD"/>
    <w:rsid w:val="00752559"/>
    <w:rsid w:val="007F3D24"/>
    <w:rsid w:val="008B0C96"/>
    <w:rsid w:val="008E3E02"/>
    <w:rsid w:val="00926F26"/>
    <w:rsid w:val="00A56B4E"/>
    <w:rsid w:val="00B355D2"/>
    <w:rsid w:val="00B86A90"/>
    <w:rsid w:val="00BE1359"/>
    <w:rsid w:val="00C31F80"/>
    <w:rsid w:val="00C66B83"/>
    <w:rsid w:val="00D03826"/>
    <w:rsid w:val="00D74C87"/>
    <w:rsid w:val="00DF5C84"/>
    <w:rsid w:val="00EA2086"/>
    <w:rsid w:val="00EB06DC"/>
    <w:rsid w:val="00EF6D83"/>
    <w:rsid w:val="00F33283"/>
    <w:rsid w:val="00F83344"/>
    <w:rsid w:val="00FA3F20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4F632"/>
  <w15:docId w15:val="{88B31169-5404-4979-AC04-C4EA90AC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8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7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2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45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076724"/>
    <w:pPr>
      <w:tabs>
        <w:tab w:val="center" w:pos="4680"/>
        <w:tab w:val="right" w:pos="9360"/>
      </w:tabs>
      <w:spacing w:after="0" w:line="240" w:lineRule="auto"/>
    </w:pPr>
    <w:rPr>
      <w:rFonts w:cs="Vrinda"/>
      <w:lang w:val="en-US"/>
    </w:rPr>
  </w:style>
  <w:style w:type="character" w:customStyle="1" w:styleId="a7">
    <w:name w:val="Верхний колонтитул Знак"/>
    <w:link w:val="a6"/>
    <w:uiPriority w:val="99"/>
    <w:locked/>
    <w:rsid w:val="00076724"/>
    <w:rPr>
      <w:rFonts w:ascii="Calibri" w:eastAsia="Times New Roman" w:hAnsi="Calibri" w:cs="Vrind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Farxodjon Umarov</cp:lastModifiedBy>
  <cp:revision>3</cp:revision>
  <cp:lastPrinted>2022-03-09T12:17:00Z</cp:lastPrinted>
  <dcterms:created xsi:type="dcterms:W3CDTF">2022-04-07T10:24:00Z</dcterms:created>
  <dcterms:modified xsi:type="dcterms:W3CDTF">2022-04-07T10:59:00Z</dcterms:modified>
</cp:coreProperties>
</file>